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89" w:rsidRPr="00486E89" w:rsidRDefault="00486E89" w:rsidP="00486E89">
      <w:pPr>
        <w:shd w:val="clear" w:color="auto" w:fill="FFFFFF"/>
        <w:jc w:val="center"/>
        <w:rPr>
          <w:rFonts w:ascii="Tahoma" w:eastAsia="Times New Roman" w:hAnsi="Tahoma" w:cs="Tahoma"/>
          <w:color w:val="000000"/>
          <w:spacing w:val="0"/>
          <w:sz w:val="22"/>
          <w:szCs w:val="22"/>
          <w:lang w:eastAsia="ru-RU"/>
        </w:rPr>
      </w:pPr>
      <w:r w:rsidRPr="00486E89">
        <w:rPr>
          <w:rFonts w:eastAsia="Times New Roman"/>
          <w:b/>
          <w:bCs/>
          <w:color w:val="000000"/>
          <w:spacing w:val="0"/>
          <w:sz w:val="26"/>
          <w:lang w:eastAsia="ru-RU"/>
        </w:rPr>
        <w:t>План работы первичной организации ОО «БРСМ»</w:t>
      </w:r>
    </w:p>
    <w:p w:rsidR="00486E89" w:rsidRPr="00486E89" w:rsidRDefault="00486E89" w:rsidP="00486E89">
      <w:pPr>
        <w:shd w:val="clear" w:color="auto" w:fill="FFFFFF"/>
        <w:jc w:val="center"/>
        <w:rPr>
          <w:rFonts w:ascii="Tahoma" w:eastAsia="Times New Roman" w:hAnsi="Tahoma" w:cs="Tahoma"/>
          <w:color w:val="000000"/>
          <w:spacing w:val="0"/>
          <w:sz w:val="22"/>
          <w:szCs w:val="22"/>
          <w:lang w:eastAsia="ru-RU"/>
        </w:rPr>
      </w:pPr>
      <w:r w:rsidRPr="00486E89">
        <w:rPr>
          <w:rFonts w:eastAsia="Times New Roman"/>
          <w:b/>
          <w:bCs/>
          <w:color w:val="000000"/>
          <w:spacing w:val="0"/>
          <w:sz w:val="26"/>
          <w:lang w:eastAsia="ru-RU"/>
        </w:rPr>
        <w:t>на 202</w:t>
      </w:r>
      <w:r w:rsidR="004E439D" w:rsidRPr="007D566E">
        <w:rPr>
          <w:rFonts w:eastAsia="Times New Roman"/>
          <w:b/>
          <w:bCs/>
          <w:color w:val="000000"/>
          <w:spacing w:val="0"/>
          <w:sz w:val="26"/>
          <w:lang w:eastAsia="ru-RU"/>
        </w:rPr>
        <w:t>4</w:t>
      </w:r>
      <w:r w:rsidRPr="00486E89">
        <w:rPr>
          <w:rFonts w:eastAsia="Times New Roman"/>
          <w:b/>
          <w:bCs/>
          <w:color w:val="000000"/>
          <w:spacing w:val="0"/>
          <w:sz w:val="26"/>
          <w:lang w:eastAsia="ru-RU"/>
        </w:rPr>
        <w:t>/202</w:t>
      </w:r>
      <w:r w:rsidR="004E439D" w:rsidRPr="007D566E">
        <w:rPr>
          <w:rFonts w:eastAsia="Times New Roman"/>
          <w:b/>
          <w:bCs/>
          <w:color w:val="000000"/>
          <w:spacing w:val="0"/>
          <w:sz w:val="26"/>
          <w:lang w:eastAsia="ru-RU"/>
        </w:rPr>
        <w:t>5</w:t>
      </w:r>
      <w:r w:rsidRPr="00486E89">
        <w:rPr>
          <w:rFonts w:eastAsia="Times New Roman"/>
          <w:b/>
          <w:bCs/>
          <w:color w:val="000000"/>
          <w:spacing w:val="0"/>
          <w:sz w:val="26"/>
          <w:lang w:eastAsia="ru-RU"/>
        </w:rPr>
        <w:t xml:space="preserve"> учебный год</w:t>
      </w:r>
    </w:p>
    <w:p w:rsidR="00AF6EF2" w:rsidRPr="00AF6EF2" w:rsidRDefault="00486E89" w:rsidP="00B506FA">
      <w:pPr>
        <w:shd w:val="clear" w:color="auto" w:fill="FFFFFF"/>
        <w:ind w:firstLine="709"/>
        <w:rPr>
          <w:rFonts w:eastAsia="Times New Roman"/>
          <w:color w:val="000000"/>
          <w:spacing w:val="0"/>
          <w:sz w:val="26"/>
          <w:szCs w:val="26"/>
          <w:lang w:eastAsia="ru-RU"/>
        </w:rPr>
      </w:pPr>
      <w:r w:rsidRPr="00AF6EF2">
        <w:rPr>
          <w:rFonts w:eastAsia="Times New Roman"/>
          <w:bCs/>
          <w:color w:val="000000"/>
          <w:spacing w:val="0"/>
          <w:sz w:val="26"/>
          <w:lang w:eastAsia="ru-RU"/>
        </w:rPr>
        <w:t>Цель:</w:t>
      </w:r>
      <w:r w:rsidRPr="00486E89">
        <w:rPr>
          <w:rFonts w:eastAsia="Times New Roman"/>
          <w:color w:val="000000"/>
          <w:spacing w:val="0"/>
          <w:sz w:val="26"/>
          <w:szCs w:val="26"/>
          <w:lang w:eastAsia="ru-RU"/>
        </w:rPr>
        <w:t> </w:t>
      </w:r>
    </w:p>
    <w:p w:rsidR="00486E89" w:rsidRPr="00486E89" w:rsidRDefault="00486E89" w:rsidP="00B506FA">
      <w:pPr>
        <w:shd w:val="clear" w:color="auto" w:fill="FFFFFF"/>
        <w:ind w:firstLine="709"/>
        <w:rPr>
          <w:rFonts w:ascii="Tahoma" w:eastAsia="Times New Roman" w:hAnsi="Tahoma" w:cs="Tahoma"/>
          <w:color w:val="000000"/>
          <w:spacing w:val="0"/>
          <w:sz w:val="22"/>
          <w:szCs w:val="22"/>
          <w:lang w:eastAsia="ru-RU"/>
        </w:rPr>
      </w:pPr>
      <w:r w:rsidRPr="00486E89">
        <w:rPr>
          <w:rFonts w:eastAsia="Times New Roman"/>
          <w:color w:val="000000"/>
          <w:spacing w:val="0"/>
          <w:sz w:val="26"/>
          <w:szCs w:val="26"/>
          <w:lang w:eastAsia="ru-RU"/>
        </w:rPr>
        <w:t>создание оптимальных условий для воспитания у детей и подростков патриотизма и гражданской ответственности, вовлечения их в конкретную социально значимую и общественно полезную деятельность, реализации собственных интересов и потребностей общества, развития социального творчества и инициативы.</w:t>
      </w:r>
    </w:p>
    <w:p w:rsidR="00486E89" w:rsidRPr="00486E89" w:rsidRDefault="00486E89" w:rsidP="00B506FA">
      <w:pPr>
        <w:shd w:val="clear" w:color="auto" w:fill="FFFFFF"/>
        <w:ind w:firstLine="709"/>
        <w:rPr>
          <w:rFonts w:ascii="Tahoma" w:eastAsia="Times New Roman" w:hAnsi="Tahoma" w:cs="Tahoma"/>
          <w:color w:val="000000"/>
          <w:spacing w:val="0"/>
          <w:sz w:val="22"/>
          <w:szCs w:val="22"/>
          <w:lang w:eastAsia="ru-RU"/>
        </w:rPr>
      </w:pPr>
      <w:r w:rsidRPr="00486E89">
        <w:rPr>
          <w:rFonts w:eastAsia="Times New Roman"/>
          <w:color w:val="000000"/>
          <w:spacing w:val="0"/>
          <w:sz w:val="26"/>
          <w:szCs w:val="26"/>
          <w:lang w:eastAsia="ru-RU"/>
        </w:rPr>
        <w:t> </w:t>
      </w:r>
      <w:r w:rsidRPr="00AF6EF2">
        <w:rPr>
          <w:rFonts w:eastAsia="Times New Roman"/>
          <w:bCs/>
          <w:color w:val="000000"/>
          <w:spacing w:val="0"/>
          <w:sz w:val="26"/>
          <w:lang w:eastAsia="ru-RU"/>
        </w:rPr>
        <w:t>Задачи:</w:t>
      </w:r>
    </w:p>
    <w:p w:rsidR="00486E89" w:rsidRPr="00486E89" w:rsidRDefault="00AF6EF2" w:rsidP="00B506FA">
      <w:pPr>
        <w:shd w:val="clear" w:color="auto" w:fill="FFFFFF"/>
        <w:ind w:firstLine="709"/>
        <w:rPr>
          <w:rFonts w:ascii="Tahoma" w:eastAsia="Times New Roman" w:hAnsi="Tahoma" w:cs="Tahoma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color w:val="000000"/>
          <w:spacing w:val="0"/>
          <w:sz w:val="26"/>
          <w:szCs w:val="26"/>
          <w:lang w:eastAsia="ru-RU"/>
        </w:rPr>
        <w:t>с</w:t>
      </w:r>
      <w:r w:rsidRPr="00AF6EF2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оздать условия для </w:t>
      </w:r>
      <w:r>
        <w:rPr>
          <w:rFonts w:eastAsia="Times New Roman"/>
          <w:color w:val="000000"/>
          <w:spacing w:val="0"/>
          <w:sz w:val="26"/>
          <w:szCs w:val="26"/>
          <w:lang w:eastAsia="ru-RU"/>
        </w:rPr>
        <w:t>формирования</w:t>
      </w:r>
      <w:r w:rsidR="00486E89" w:rsidRPr="00486E89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 патриотических ценностей, гражданского самосознания, политической к</w:t>
      </w:r>
      <w:r>
        <w:rPr>
          <w:rFonts w:eastAsia="Times New Roman"/>
          <w:color w:val="000000"/>
          <w:spacing w:val="0"/>
          <w:sz w:val="26"/>
          <w:szCs w:val="26"/>
          <w:lang w:eastAsia="ru-RU"/>
        </w:rPr>
        <w:t>ультуры учащейся молодежи школы;</w:t>
      </w:r>
    </w:p>
    <w:p w:rsidR="00486E89" w:rsidRPr="00486E89" w:rsidRDefault="00AF6EF2" w:rsidP="00B506FA">
      <w:pPr>
        <w:shd w:val="clear" w:color="auto" w:fill="FFFFFF"/>
        <w:ind w:firstLine="709"/>
        <w:rPr>
          <w:rFonts w:ascii="Tahoma" w:eastAsia="Times New Roman" w:hAnsi="Tahoma" w:cs="Tahoma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color w:val="000000"/>
          <w:spacing w:val="0"/>
          <w:sz w:val="26"/>
          <w:szCs w:val="26"/>
          <w:lang w:eastAsia="ru-RU"/>
        </w:rPr>
        <w:t>способствовать у</w:t>
      </w:r>
      <w:r w:rsidR="00486E89" w:rsidRPr="00486E89">
        <w:rPr>
          <w:rFonts w:eastAsia="Times New Roman"/>
          <w:color w:val="000000"/>
          <w:spacing w:val="0"/>
          <w:sz w:val="26"/>
          <w:szCs w:val="26"/>
          <w:lang w:eastAsia="ru-RU"/>
        </w:rPr>
        <w:t>креплени</w:t>
      </w:r>
      <w:r>
        <w:rPr>
          <w:rFonts w:eastAsia="Times New Roman"/>
          <w:color w:val="000000"/>
          <w:spacing w:val="0"/>
          <w:sz w:val="26"/>
          <w:szCs w:val="26"/>
          <w:lang w:eastAsia="ru-RU"/>
        </w:rPr>
        <w:t>ю</w:t>
      </w:r>
      <w:r w:rsidR="00486E89" w:rsidRPr="00486E89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 физического здоровья обучающейся  молодежи</w:t>
      </w:r>
      <w:r>
        <w:rPr>
          <w:rFonts w:eastAsia="Times New Roman"/>
          <w:color w:val="000000"/>
          <w:spacing w:val="0"/>
          <w:sz w:val="26"/>
          <w:szCs w:val="26"/>
          <w:lang w:eastAsia="ru-RU"/>
        </w:rPr>
        <w:t>;</w:t>
      </w:r>
    </w:p>
    <w:p w:rsidR="00AF6EF2" w:rsidRPr="00B506FA" w:rsidRDefault="00B506FA" w:rsidP="00B506FA">
      <w:pPr>
        <w:shd w:val="clear" w:color="auto" w:fill="FFFFFF"/>
        <w:ind w:firstLine="709"/>
        <w:rPr>
          <w:rFonts w:ascii="Tahoma" w:eastAsia="Times New Roman" w:hAnsi="Tahoma" w:cs="Tahoma"/>
          <w:color w:val="000000"/>
          <w:spacing w:val="0"/>
          <w:sz w:val="22"/>
          <w:szCs w:val="22"/>
          <w:lang w:eastAsia="ru-RU"/>
        </w:rPr>
      </w:pPr>
      <w:r>
        <w:rPr>
          <w:rFonts w:eastAsia="Times New Roman"/>
          <w:color w:val="000000"/>
          <w:spacing w:val="0"/>
          <w:sz w:val="26"/>
          <w:szCs w:val="26"/>
          <w:lang w:eastAsia="ru-RU"/>
        </w:rPr>
        <w:t>содействовать п</w:t>
      </w:r>
      <w:r w:rsidR="00486E89" w:rsidRPr="00486E89">
        <w:rPr>
          <w:rFonts w:eastAsia="Times New Roman"/>
          <w:color w:val="000000"/>
          <w:spacing w:val="0"/>
          <w:sz w:val="26"/>
          <w:szCs w:val="26"/>
          <w:lang w:eastAsia="ru-RU"/>
        </w:rPr>
        <w:t>рофилактик</w:t>
      </w:r>
      <w:r>
        <w:rPr>
          <w:rFonts w:eastAsia="Times New Roman"/>
          <w:color w:val="000000"/>
          <w:spacing w:val="0"/>
          <w:sz w:val="26"/>
          <w:szCs w:val="26"/>
          <w:lang w:eastAsia="ru-RU"/>
        </w:rPr>
        <w:t>е</w:t>
      </w:r>
      <w:r w:rsidR="00486E89" w:rsidRPr="00486E89">
        <w:rPr>
          <w:rFonts w:eastAsia="Times New Roman"/>
          <w:color w:val="000000"/>
          <w:spacing w:val="0"/>
          <w:sz w:val="26"/>
          <w:szCs w:val="26"/>
          <w:lang w:eastAsia="ru-RU"/>
        </w:rPr>
        <w:t xml:space="preserve"> преступлений и правонарушений среди учащейся молодежи.</w:t>
      </w:r>
    </w:p>
    <w:p w:rsidR="00486E89" w:rsidRPr="00486E89" w:rsidRDefault="00486E89" w:rsidP="00486E89">
      <w:pPr>
        <w:shd w:val="clear" w:color="auto" w:fill="FFFFFF"/>
        <w:rPr>
          <w:rFonts w:ascii="Tahoma" w:eastAsia="Times New Roman" w:hAnsi="Tahoma" w:cs="Tahoma"/>
          <w:color w:val="000000"/>
          <w:spacing w:val="0"/>
          <w:sz w:val="22"/>
          <w:szCs w:val="22"/>
          <w:lang w:eastAsia="ru-RU"/>
        </w:rPr>
      </w:pPr>
      <w:r w:rsidRPr="00486E89">
        <w:rPr>
          <w:rFonts w:eastAsia="Times New Roman"/>
          <w:color w:val="000000"/>
          <w:spacing w:val="0"/>
          <w:sz w:val="26"/>
          <w:szCs w:val="26"/>
          <w:lang w:eastAsia="ru-RU"/>
        </w:rPr>
        <w:t> </w:t>
      </w:r>
    </w:p>
    <w:tbl>
      <w:tblPr>
        <w:tblW w:w="10182" w:type="dxa"/>
        <w:jc w:val="center"/>
        <w:tblInd w:w="-418" w:type="dxa"/>
        <w:tblBorders>
          <w:top w:val="outset" w:sz="18" w:space="0" w:color="444444"/>
          <w:left w:val="outset" w:sz="18" w:space="0" w:color="444444"/>
          <w:bottom w:val="outset" w:sz="18" w:space="0" w:color="444444"/>
          <w:right w:val="outset" w:sz="18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4604"/>
        <w:gridCol w:w="2047"/>
        <w:gridCol w:w="2538"/>
      </w:tblGrid>
      <w:tr w:rsidR="00486E89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486E89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bCs/>
                <w:iCs/>
                <w:color w:val="000000"/>
                <w:spacing w:val="0"/>
                <w:sz w:val="26"/>
                <w:szCs w:val="26"/>
                <w:lang w:eastAsia="ru-RU"/>
              </w:rPr>
              <w:t>№/</w:t>
            </w:r>
            <w:proofErr w:type="spellStart"/>
            <w:proofErr w:type="gramStart"/>
            <w:r w:rsidRPr="004E439D">
              <w:rPr>
                <w:rFonts w:eastAsia="Times New Roman"/>
                <w:bCs/>
                <w:iCs/>
                <w:color w:val="000000"/>
                <w:spacing w:val="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486E89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bCs/>
                <w:iCs/>
                <w:color w:val="000000"/>
                <w:spacing w:val="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486E89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bCs/>
                <w:iCs/>
                <w:color w:val="000000"/>
                <w:spacing w:val="0"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486E89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bCs/>
                <w:iCs/>
                <w:color w:val="000000"/>
                <w:spacing w:val="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B506FA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B506F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B506F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День рождения ПО ОО «БРСМ»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5A0FAB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val="en-US" w:eastAsia="ru-RU"/>
              </w:rPr>
              <w:t>6</w:t>
            </w:r>
            <w:r w:rsidR="00B506FA"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B506F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B506FA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B506F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439D" w:rsidRPr="004E439D" w:rsidRDefault="00B506F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Информационно-пропагандистская работа с целью пополнения рядов </w:t>
            </w:r>
          </w:p>
          <w:p w:rsidR="00486E89" w:rsidRPr="004E439D" w:rsidRDefault="00B506F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ОО «БРСМ».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B506F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6E89" w:rsidRPr="004E439D" w:rsidRDefault="00B506F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01028A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Pr="004E439D" w:rsidRDefault="00616B2B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Pr="004E439D" w:rsidRDefault="0001028A" w:rsidP="00E41578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Мероприятия в рамках</w:t>
            </w:r>
            <w:r w:rsidR="00E41578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республиканского информационно-образовательного 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проекта «Школа Активного Гражданина»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Pr="004E439D" w:rsidRDefault="0001028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4-ый четверг месяца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Pr="004E439D" w:rsidRDefault="0001028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1028A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Default="00616B2B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</w:t>
            </w:r>
          </w:p>
          <w:p w:rsidR="0001028A" w:rsidRPr="004E439D" w:rsidRDefault="0001028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Default="0001028A" w:rsidP="0001028A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Тематические занятия в раках программы «Я. Моя семья. Моя Родина»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Default="0001028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Ежемесячно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Default="0001028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1028A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Default="00616B2B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5</w:t>
            </w:r>
          </w:p>
          <w:p w:rsidR="0001028A" w:rsidRDefault="0001028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Default="0001028A" w:rsidP="0001028A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Информационный час «Избирательное право»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Default="0001028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2-ой информационный час месяца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028A" w:rsidRDefault="0001028A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254B58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Default="00616B2B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6</w:t>
            </w:r>
          </w:p>
          <w:p w:rsidR="00254B58" w:rsidRDefault="00254B58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Default="00254B58" w:rsidP="00254B58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Информационный час «</w:t>
            </w:r>
            <w:r w:rsidRPr="00254B58">
              <w:rPr>
                <w:bCs/>
                <w:iCs/>
                <w:spacing w:val="0"/>
                <w:sz w:val="26"/>
                <w:szCs w:val="26"/>
                <w:lang w:eastAsia="ru-RU"/>
              </w:rPr>
              <w:t>Геноцид белорусского народа в годы Великой Отечественной войны»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Default="00254B58" w:rsidP="00254B58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3-ий информационный час месяца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Default="00254B58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254B58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Default="00616B2B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7</w:t>
            </w:r>
          </w:p>
          <w:p w:rsidR="00254B58" w:rsidRPr="004E439D" w:rsidRDefault="00254B58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Pr="004E439D" w:rsidRDefault="00254B58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Мероприятия, посвящённые Дню народного единства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Pr="004E439D" w:rsidRDefault="00254B58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Pr="004E439D" w:rsidRDefault="00254B58" w:rsidP="005042E2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254B58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Default="00616B2B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8</w:t>
            </w:r>
          </w:p>
          <w:p w:rsidR="00254B58" w:rsidRDefault="00254B58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Default="00254B58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Велопробег «Сожжённые деревни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Першайщины</w:t>
            </w:r>
            <w:proofErr w:type="spellEnd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Default="00254B58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Pr="004E439D" w:rsidRDefault="00254B58" w:rsidP="005042E2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Руководитель по военно-патриотическому воспитанию</w:t>
            </w:r>
          </w:p>
        </w:tc>
      </w:tr>
      <w:tr w:rsidR="00254B58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Pr="004E439D" w:rsidRDefault="00616B2B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Pr="004E439D" w:rsidRDefault="00254B58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 «Сад надежды»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Pr="004E439D" w:rsidRDefault="00254B58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4B58" w:rsidRPr="004E439D" w:rsidRDefault="00254B58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10</w:t>
            </w:r>
          </w:p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Благотворительн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ая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акци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я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Забота. Уважение. Ответственность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» ко Дню пожилого человека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30.09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Торжественный прием в члены ПО ОО «БРСМ»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В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течение года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Участие в мероприятиях в рамках Недели родительской любви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 «Обновим лесные массивы»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 «Обелиск»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Октябрь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-ноябрь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Оказание шефской помощи ветеранам, одиноким и пожилым людям. Операция «Забота».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«БРСМ», волонтерский отряд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Мероприятия, посвящённые Дню Октябрьской революции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Акция «Беларусь –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энергоэффективная</w:t>
            </w:r>
            <w:proofErr w:type="spellEnd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страна»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18</w:t>
            </w:r>
          </w:p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Экскурсия в воинскую часть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.В</w:t>
            </w:r>
            <w:proofErr w:type="gramEnd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оложина</w:t>
            </w:r>
            <w:proofErr w:type="spellEnd"/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Руководитель по военно-патриотическому воспитанию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19</w:t>
            </w:r>
          </w:p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Акция 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«Протяни руку помощи»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, приуроченная ко 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Дню инвалида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Красная ленточка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«Чудеса на Рождество»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Секретарь </w:t>
            </w:r>
            <w:proofErr w:type="gramStart"/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ПО</w:t>
            </w:r>
            <w:proofErr w:type="gramEnd"/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П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одготовка и п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роведение новогодних мероприятий </w:t>
            </w:r>
            <w:proofErr w:type="gramStart"/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для</w:t>
            </w:r>
            <w:proofErr w:type="gramEnd"/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обучающихся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Новогодняя дискотека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 «От всей души»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Декабрь-январь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Подготовка и проведение вечера встречи с выпускниками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Январь-февраль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Урок-реквием «Листая страницы Афганской войны»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27</w:t>
            </w:r>
          </w:p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Районный этап республиканского фестиваля «Огонёк приглашает друзей»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 и ко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митет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28</w:t>
            </w:r>
          </w:p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5042E2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 «К защите Отечества готов!»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5042E2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Руководитель по военно-патриотическому воспитанию, 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5042E2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Вечерняя программа «Вперёд, защитник!»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Руководитель по военно-патриотическому воспитанию, 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30</w:t>
            </w:r>
          </w:p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FC405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Информ-дайджест</w:t>
            </w:r>
            <w:proofErr w:type="spellEnd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«1 марта – День борьбы с наркоманией и наркобизнесом»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Март   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5042E2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Руководитель по военно-патриотическому 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lastRenderedPageBreak/>
              <w:t xml:space="preserve">воспитанию, 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Проведение поздравительной акции, посвященной Международному женскому Дню 8 Марта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32</w:t>
            </w:r>
          </w:p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8F07D1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Торжественное мероприятие «День Конституции Республики Беларусь»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33</w:t>
            </w:r>
          </w:p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8F07D1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Информационный час «День единения народов России и Беларуси»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0226E9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Спортландия</w:t>
            </w:r>
            <w:proofErr w:type="spellEnd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«Мы за ЗОЖ»,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посвящённая</w:t>
            </w:r>
            <w:proofErr w:type="gramEnd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Международному дню здоровья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0226E9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, руководитель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физвоспитания</w:t>
            </w:r>
            <w:proofErr w:type="spellEnd"/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0226E9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Круглый стол «Чёрная быль», посвящённый Дню Чернобыльской трагедии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553322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0226E9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 «Неделя леса»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1E31E8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 «Чистый парк», посвящённая празднику Мира и Труда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1E31E8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Акция «Обелиск»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Руководитель по военно-патриотическому воспитанию, 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Участие в мероприятиях,  посвященных Дню Государственного Герба и Флага РБ.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Участие в мероприятиях, посвященных Дню Победы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Мероприятия, посвящённые Дню семьи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BF50E6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Итоговое собрание актива ПО ОО «БРСМ»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Комитет ПО ОО БРСМ</w:t>
            </w:r>
          </w:p>
        </w:tc>
      </w:tr>
      <w:tr w:rsidR="005A0A47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A47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  <w:p w:rsidR="005A0A47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D566E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Торжественное мероприятие, посвящённое вручению свидетельств </w:t>
            </w:r>
          </w:p>
          <w:p w:rsidR="005A0A47" w:rsidRPr="004E439D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об общем базовом образо</w:t>
            </w:r>
            <w:r w:rsidR="007D566E" w:rsidRPr="007D566E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в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ании.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A47" w:rsidRPr="004E439D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A47" w:rsidRPr="004E439D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Секретарь, актив ПО ОО «БРСМ»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, классные руководители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44</w:t>
            </w:r>
          </w:p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5A0A47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Всебелорусская минута молчания в 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е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н</w:t>
            </w: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ь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 памяти и скорби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  <w:p w:rsidR="00F438D1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5A0A47" w:rsidP="00616B2B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Спортивные эстафеты, посвящённые </w:t>
            </w:r>
            <w:r w:rsidR="00F438D1"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Дню молодежи</w:t>
            </w:r>
          </w:p>
          <w:p w:rsidR="00F438D1" w:rsidRDefault="00F438D1" w:rsidP="00616B2B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46</w:t>
            </w:r>
          </w:p>
          <w:p w:rsidR="00F438D1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5A0A47" w:rsidP="00616B2B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Мероприятия, посвящённые </w:t>
            </w:r>
            <w:r w:rsidR="00F438D1"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 xml:space="preserve">Дню независимости </w:t>
            </w:r>
            <w:r w:rsidR="00F438D1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Республики Беларусь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А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ктив ПО ОО «БРСМ»</w:t>
            </w:r>
          </w:p>
        </w:tc>
      </w:tr>
      <w:tr w:rsidR="00F438D1" w:rsidRPr="004E439D" w:rsidTr="004E439D">
        <w:trPr>
          <w:jc w:val="center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5A0A47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Участие в районных и городских спортивно-оздоровительных и культурно-массо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вых меро</w:t>
            </w: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softHyphen/>
              <w:t>приятиях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38D1" w:rsidRPr="004E439D" w:rsidRDefault="00F438D1" w:rsidP="004E439D">
            <w:pPr>
              <w:jc w:val="center"/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</w:pPr>
            <w:r w:rsidRPr="004E439D">
              <w:rPr>
                <w:rFonts w:eastAsia="Times New Roman"/>
                <w:color w:val="000000"/>
                <w:spacing w:val="0"/>
                <w:sz w:val="26"/>
                <w:szCs w:val="26"/>
                <w:lang w:eastAsia="ru-RU"/>
              </w:rPr>
              <w:t>Члены ПО ОО «БРСМ»</w:t>
            </w:r>
          </w:p>
        </w:tc>
      </w:tr>
    </w:tbl>
    <w:p w:rsidR="0036237F" w:rsidRDefault="0036237F"/>
    <w:p w:rsidR="0036237F" w:rsidRPr="0036237F" w:rsidRDefault="0036237F">
      <w:pPr>
        <w:rPr>
          <w:spacing w:val="0"/>
        </w:rPr>
      </w:pPr>
      <w:proofErr w:type="spellStart"/>
      <w:r w:rsidRPr="0036237F">
        <w:rPr>
          <w:spacing w:val="0"/>
          <w:lang w:val="en-US"/>
        </w:rPr>
        <w:t>Заместитель</w:t>
      </w:r>
      <w:proofErr w:type="spellEnd"/>
      <w:r w:rsidRPr="0036237F">
        <w:rPr>
          <w:spacing w:val="0"/>
          <w:lang w:val="en-US"/>
        </w:rPr>
        <w:t xml:space="preserve"> </w:t>
      </w:r>
      <w:proofErr w:type="spellStart"/>
      <w:r w:rsidRPr="0036237F">
        <w:rPr>
          <w:spacing w:val="0"/>
          <w:lang w:val="en-US"/>
        </w:rPr>
        <w:t>директора</w:t>
      </w:r>
      <w:proofErr w:type="spellEnd"/>
      <w:r w:rsidRPr="0036237F">
        <w:rPr>
          <w:spacing w:val="0"/>
          <w:lang w:val="en-US"/>
        </w:rPr>
        <w:t xml:space="preserve"> </w:t>
      </w:r>
    </w:p>
    <w:p w:rsidR="0036237F" w:rsidRPr="0036237F" w:rsidRDefault="0036237F">
      <w:pPr>
        <w:rPr>
          <w:spacing w:val="0"/>
        </w:rPr>
      </w:pPr>
      <w:r w:rsidRPr="005A0FAB">
        <w:rPr>
          <w:spacing w:val="0"/>
        </w:rPr>
        <w:t>по воспитательной работе</w:t>
      </w:r>
      <w:r w:rsidRPr="0036237F">
        <w:rPr>
          <w:spacing w:val="0"/>
        </w:rPr>
        <w:t xml:space="preserve">             </w:t>
      </w:r>
      <w:r>
        <w:rPr>
          <w:spacing w:val="0"/>
        </w:rPr>
        <w:t xml:space="preserve">                                </w:t>
      </w:r>
      <w:r w:rsidRPr="0036237F">
        <w:rPr>
          <w:spacing w:val="0"/>
        </w:rPr>
        <w:t xml:space="preserve">     </w:t>
      </w:r>
      <w:proofErr w:type="spellStart"/>
      <w:r w:rsidRPr="0036237F">
        <w:rPr>
          <w:spacing w:val="0"/>
        </w:rPr>
        <w:t>Г.М.Артишевская</w:t>
      </w:r>
      <w:proofErr w:type="spellEnd"/>
    </w:p>
    <w:sectPr w:rsidR="0036237F" w:rsidRPr="0036237F" w:rsidSect="00C6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6E89"/>
    <w:rsid w:val="0001028A"/>
    <w:rsid w:val="000226E9"/>
    <w:rsid w:val="000B7A87"/>
    <w:rsid w:val="001E31E8"/>
    <w:rsid w:val="00254B58"/>
    <w:rsid w:val="00327550"/>
    <w:rsid w:val="0036237F"/>
    <w:rsid w:val="003A439D"/>
    <w:rsid w:val="0045448C"/>
    <w:rsid w:val="00486E89"/>
    <w:rsid w:val="004E439D"/>
    <w:rsid w:val="005042E2"/>
    <w:rsid w:val="00553322"/>
    <w:rsid w:val="005917DE"/>
    <w:rsid w:val="005A0A47"/>
    <w:rsid w:val="005A0FAB"/>
    <w:rsid w:val="005E55CD"/>
    <w:rsid w:val="00616B2B"/>
    <w:rsid w:val="006C6A59"/>
    <w:rsid w:val="007477D1"/>
    <w:rsid w:val="007D566E"/>
    <w:rsid w:val="008F07D1"/>
    <w:rsid w:val="00951D27"/>
    <w:rsid w:val="00A00680"/>
    <w:rsid w:val="00A75F15"/>
    <w:rsid w:val="00AF6EF2"/>
    <w:rsid w:val="00B16E8D"/>
    <w:rsid w:val="00B4401B"/>
    <w:rsid w:val="00B506FA"/>
    <w:rsid w:val="00BE6972"/>
    <w:rsid w:val="00C640C5"/>
    <w:rsid w:val="00D3165C"/>
    <w:rsid w:val="00E41578"/>
    <w:rsid w:val="00F438D1"/>
    <w:rsid w:val="00F77D44"/>
    <w:rsid w:val="00FB2511"/>
    <w:rsid w:val="00FC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E89"/>
    <w:pPr>
      <w:spacing w:before="100" w:beforeAutospacing="1" w:after="100" w:afterAutospacing="1"/>
      <w:jc w:val="left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E89"/>
    <w:rPr>
      <w:b/>
      <w:bCs/>
    </w:rPr>
  </w:style>
  <w:style w:type="character" w:styleId="a5">
    <w:name w:val="Emphasis"/>
    <w:basedOn w:val="a0"/>
    <w:uiPriority w:val="20"/>
    <w:qFormat/>
    <w:rsid w:val="00486E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Hi</cp:lastModifiedBy>
  <cp:revision>22</cp:revision>
  <cp:lastPrinted>2024-11-10T19:51:00Z</cp:lastPrinted>
  <dcterms:created xsi:type="dcterms:W3CDTF">2023-10-13T07:01:00Z</dcterms:created>
  <dcterms:modified xsi:type="dcterms:W3CDTF">2024-11-10T19:52:00Z</dcterms:modified>
</cp:coreProperties>
</file>